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知识表示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知识表示方法：陈述式表示，过程式表示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命题逻辑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命题定义：能确定真假的陈述句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原子命题&amp;复合命题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命题的符号表示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逻辑等价与推理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谓词逻辑：用于拆分原子命题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组成：谓词、个体、量词（全称&amp;存在）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谓词公式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产生式：用于表示规则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基本形式：P→Q 或 if P then 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不确定规则的表示：P→Q(置信度)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事实的表示：三元组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(对象,属性,值) (老张,年龄,45)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(关系,对象1,对象2)(朋友,老李,老张)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不确定事实：四元组（引入置信度）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(老张,年龄,45,0.6)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产生式系统</w:t>
      </w:r>
    </w:p>
    <w:p>
      <w:r>
        <w:drawing>
          <wp:inline distT="0" distB="0" distL="114300" distR="114300">
            <wp:extent cx="5269230" cy="263207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例：动物识别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语义网络表示法</w:t>
      </w:r>
    </w:p>
    <w:p>
      <w:r>
        <w:drawing>
          <wp:inline distT="0" distB="0" distL="114300" distR="114300">
            <wp:extent cx="5267325" cy="2487295"/>
            <wp:effectExtent l="0" t="0" r="571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</w:t>
      </w:r>
    </w:p>
    <w:p>
      <w:r>
        <w:drawing>
          <wp:inline distT="0" distB="0" distL="114300" distR="114300">
            <wp:extent cx="5265420" cy="2559685"/>
            <wp:effectExtent l="0" t="0" r="762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8447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框架表示法</w:t>
      </w:r>
    </w:p>
    <w:p>
      <w:r>
        <w:drawing>
          <wp:inline distT="0" distB="0" distL="114300" distR="114300">
            <wp:extent cx="5265420" cy="2978785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84170"/>
            <wp:effectExtent l="0" t="0" r="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状态空间法 四元组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(S,O,S0,G)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S：所有状态的集合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O：算子，即状态之间的转换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S0：初状态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G：目标状态</w:t>
      </w:r>
    </w:p>
    <w:p>
      <w:r>
        <w:drawing>
          <wp:inline distT="0" distB="0" distL="114300" distR="114300">
            <wp:extent cx="5273675" cy="2482215"/>
            <wp:effectExtent l="0" t="0" r="1460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例：八数码问题的状态空间表示、传教士与野人、汉诺塔问题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搜索方法-DFS&amp;BFS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了解并学会使用DFS&amp;BFS解决问题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深度限制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例：八数码、过河、N皇后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DFS与BFS对比</w:t>
      </w:r>
    </w:p>
    <w:p>
      <w:r>
        <w:drawing>
          <wp:inline distT="0" distB="0" distL="114300" distR="114300">
            <wp:extent cx="5274310" cy="2978150"/>
            <wp:effectExtent l="0" t="0" r="1397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完备性：是否一定能得到解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最优性：是否一定得到最优解（最短路径）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第三章 搜索求解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一致代价搜索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加入优先级的广度优先搜索，总的顺序依然是广度优先，但会优先去找某些点，这些点之后的点优先级降低后再按照广度优先继续搜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总是扩展路径最短的点(优先搜索路径最短的点)，当每个点的代价相同时，就是广度优先搜索(即同优先级时按照广度优先进行搜索)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例：罗马尼亚旅行问题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启发式搜索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爬山算法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类似梯度下降（？）会一直朝着高处走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贪婪搜索算法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只考虑距离目标最近的路，但不计先前的路的代价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即f(n) = h(n) 贪婪搜索只考虑h(n) 会不断扩展h(n)最小的点(f(n):评价函数 g(n):启发函数)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1.不一定找到最优解，因为不计前提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2.对错误的起点敏感 不计前面花费了多少代价，可能陷入死循环（A算法不会，因为循环到一定次数后代价过大便会跳出）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3.考虑到2，贪婪搜索是不完备搜索</w:t>
      </w:r>
    </w:p>
    <w:p>
      <w:r>
        <w:drawing>
          <wp:inline distT="0" distB="0" distL="114300" distR="114300">
            <wp:extent cx="5264785" cy="793750"/>
            <wp:effectExtent l="0" t="0" r="8255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A算法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f(n) = g(n) + h(n)</w:t>
      </w:r>
    </w:p>
    <w:p>
      <w:r>
        <w:drawing>
          <wp:inline distT="0" distB="0" distL="114300" distR="114300">
            <wp:extent cx="5266690" cy="2445385"/>
            <wp:effectExtent l="0" t="0" r="6350" b="825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例：八数码问题</w:t>
      </w:r>
    </w:p>
    <w:p>
      <w:r>
        <w:drawing>
          <wp:inline distT="0" distB="0" distL="114300" distR="114300">
            <wp:extent cx="5268595" cy="2480310"/>
            <wp:effectExtent l="0" t="0" r="4445" b="38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可能不会提供最好的解决方案，但是一定会在合理的时间内给出良好的方案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A*算法 最小化总的解决方案代价估计值的最佳优先搜索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A算法对启发函数未做任何规定，不能评价搜索结果的优劣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对A算法 f(n) = g(n) + h(n) 做出规定，达成要求即会升级成A*算法</w:t>
      </w:r>
    </w:p>
    <w:p>
      <w:r>
        <w:drawing>
          <wp:inline distT="0" distB="0" distL="114300" distR="114300">
            <wp:extent cx="5264785" cy="1938655"/>
            <wp:effectExtent l="0" t="0" r="8255" b="1206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02995"/>
            <wp:effectExtent l="0" t="0" r="9525" b="952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例：罗马尼亚旅行问题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盲目搜索与启发搜索 对比</w:t>
      </w:r>
    </w:p>
    <w:p>
      <w:r>
        <w:drawing>
          <wp:inline distT="0" distB="0" distL="114300" distR="114300">
            <wp:extent cx="5269865" cy="1640205"/>
            <wp:effectExtent l="0" t="0" r="3175" b="571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 博弈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零和博弈 与/或树表示（博弈树）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AB下棋，一人走一步，A只能从他的备选项中选择一个（或），而B选择所有应对策略都有可能（与）且认为B会从应对方法中选择一个（对A）最差的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与/或树的结构</w:t>
      </w:r>
    </w:p>
    <w:p>
      <w:r>
        <w:drawing>
          <wp:inline distT="0" distB="0" distL="114300" distR="114300">
            <wp:extent cx="5267960" cy="2734310"/>
            <wp:effectExtent l="0" t="0" r="5080" b="889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53690"/>
            <wp:effectExtent l="0" t="0" r="635" b="1143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搜索求解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1.极小极大搜索 轮到对方时考虑最差情况（极小）轮到我方时考虑最好情况（极大）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从底层递归回溯，每层依次选择得分最高的点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</w:t>
      </w:r>
    </w:p>
    <w:p>
      <w:r>
        <w:drawing>
          <wp:inline distT="0" distB="0" distL="114300" distR="114300">
            <wp:extent cx="5271135" cy="2402205"/>
            <wp:effectExtent l="0" t="0" r="1905" b="571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Min节点为对方行动，选择子节点中的最小值 Max节点为我方行动，选择子节点中的最大值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例：井字棋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α-β剪枝法 相比极小极大搜索可以略去一些对结果不再有影响的步骤</w:t>
      </w:r>
    </w:p>
    <w:p>
      <w:r>
        <w:drawing>
          <wp:inline distT="0" distB="0" distL="114300" distR="114300">
            <wp:extent cx="5266690" cy="1136015"/>
            <wp:effectExtent l="0" t="0" r="6350" b="698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Min节点的最终取值一定≤已搜索过的子节点的最小值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Max节点的最终取值一定≥已搜索过的子节点的最大值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根据这条原则就可以略去一些对结果没有影响的分支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例：</w:t>
      </w:r>
    </w:p>
    <w:p>
      <w:r>
        <w:drawing>
          <wp:inline distT="0" distB="0" distL="114300" distR="114300">
            <wp:extent cx="5274310" cy="2290445"/>
            <wp:effectExtent l="0" t="0" r="13970" b="1079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在第二个子树，第一个子树搜索后就已经确定Max≥4，而第二子树搜索到2时就已经确定Min≤2，那么这个子树的取值对Max取值不再有影响，进行剪枝，后面同理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非合作博弈：纳什均衡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每个人都选择自己的最优策略</w:t>
      </w:r>
    </w:p>
    <w:p>
      <w:r>
        <w:drawing>
          <wp:inline distT="0" distB="0" distL="114300" distR="114300">
            <wp:extent cx="5268595" cy="702945"/>
            <wp:effectExtent l="0" t="0" r="4445" b="1333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例：囚徒困境 利用收益矩阵进行建模</w:t>
      </w:r>
    </w:p>
    <w:p>
      <w:r>
        <w:drawing>
          <wp:inline distT="0" distB="0" distL="114300" distR="114300">
            <wp:extent cx="5265420" cy="3220720"/>
            <wp:effectExtent l="0" t="0" r="7620" b="1016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07615"/>
            <wp:effectExtent l="0" t="0" r="444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单方面改变自己的策略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求解方法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1.画出收益矩阵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2.固定一方的行为，比较另一方采取不同行为时的收益，低收益会向高收益行为转移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3.分类讨论完一方的行为后，确定一方的最优解（即在各个情况下采取哪种策略最佳）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4.在一方选择他的最佳策略的情况下，继续讨论另一方的最佳策略，从而确定双方的最佳策略，及双方均采取最佳策略后达到的纳什均衡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例：智猪博弈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第五章 智能体(Agent)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指具有自治性、社会性、反应性和预动性的基本特性的实体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多智能体系统-多个相互作用的智能体构成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智能体的三个主要工作组件：传感器(感知环境)、执行器(执行动作，控制、操作效应器)、效应器(改变周围环境)</w:t>
      </w:r>
    </w:p>
    <w:p>
      <w:r>
        <w:drawing>
          <wp:inline distT="0" distB="0" distL="114300" distR="114300">
            <wp:extent cx="5265420" cy="1427480"/>
            <wp:effectExtent l="0" t="0" r="7620" b="508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理性：合理的、明智的、具有良好判断力的状态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对于每个可能的感知序列，通过 </w:t>
      </w:r>
      <w:r>
        <w:rPr>
          <w:rFonts w:hint="eastAsia"/>
          <w:u w:val="single"/>
          <w:lang w:val="en-US" w:eastAsia="zh-CN"/>
        </w:rPr>
        <w:t>感知序列提供的证据</w:t>
      </w:r>
      <w:r>
        <w:rPr>
          <w:rFonts w:hint="eastAsia"/>
          <w:u w:val="none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以及智能体拥有的任何 </w:t>
      </w:r>
      <w:r>
        <w:rPr>
          <w:rFonts w:hint="eastAsia"/>
          <w:u w:val="single"/>
          <w:lang w:val="en-US" w:eastAsia="zh-CN"/>
        </w:rPr>
        <w:t>内置知识</w:t>
      </w:r>
      <w:r>
        <w:rPr>
          <w:rFonts w:hint="eastAsia"/>
          <w:u w:val="none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，智能体应该选择一个 </w:t>
      </w:r>
      <w:r>
        <w:rPr>
          <w:rFonts w:hint="eastAsia"/>
          <w:u w:val="single"/>
          <w:lang w:val="en-US" w:eastAsia="zh-CN"/>
        </w:rPr>
        <w:t>预期</w:t>
      </w:r>
      <w:r>
        <w:rPr>
          <w:rFonts w:hint="eastAsia"/>
          <w:u w:val="none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能够最大化其性能度量的动作，即智能体的任务是依赖感知序列能够最大限度地改进其性能度量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理性并不是完美的：受限于感知和知识；只能产生一定条件下的预期最优动作，而并非实际最优</w:t>
      </w:r>
    </w:p>
    <w:p>
      <w:r>
        <w:drawing>
          <wp:inline distT="0" distB="0" distL="114300" distR="114300">
            <wp:extent cx="5268595" cy="2570480"/>
            <wp:effectExtent l="0" t="0" r="4445" b="508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例：理性智能体-国际象棋 无法预见所有情况，只能根据当前和历史情况做出选择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全知智能体-井字棋 可以预见所有情况（可以穷举）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智能体的任务环境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1.完全可观察-部分可观察环境 能否在某个时间点感知到完整状态 国际象棋-驾驶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2.确定性环境-随机性环境 下一步的情况是否可预测 国际象棋-驾驶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3.竞争环境-合作环境 与其他智能体为竞争关系还是合作关系 国际象棋-驾驶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4.单智能体-多智能体 迷宫-足球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5.动态环境-静态环境 智能体周围环境是否会不断改变 过山车-空房子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6.离散-连续环境 环境是否是由一系列可编号的操作组成 国际象棋（一步一步棋组成棋局）-驾驶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7.片段式-延续式环境 下一状态是否由当前动作决定（是否受到历史的影响） 问答机器人-打网球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例：</w:t>
      </w:r>
    </w:p>
    <w:p>
      <w:r>
        <w:drawing>
          <wp:inline distT="0" distB="0" distL="114300" distR="114300">
            <wp:extent cx="5267960" cy="2395220"/>
            <wp:effectExtent l="0" t="0" r="5080" b="1270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智能体结构：智能体架构、智能体程序、智能体函数</w:t>
      </w:r>
    </w:p>
    <w:p>
      <w:r>
        <w:drawing>
          <wp:inline distT="0" distB="0" distL="114300" distR="114300">
            <wp:extent cx="5268595" cy="476885"/>
            <wp:effectExtent l="0" t="0" r="4445" b="1079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智能体架构即硬件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智能体程序：将当前感知作为输入，并将动作返回给执行器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智能体函数：将整个感知历史作为输入</w:t>
      </w:r>
    </w:p>
    <w:p>
      <w:r>
        <w:drawing>
          <wp:inline distT="0" distB="0" distL="114300" distR="114300">
            <wp:extent cx="5273675" cy="1410335"/>
            <wp:effectExtent l="0" t="0" r="14605" b="698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特点：情境性、社交性、适应性、自主性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智能体的类型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1.简单反射智能体 仅根据当前感知采取行动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只有环境完全可观察时才会成功 部分可观察时可能进入死循环，除非执行随机动作跳出循环</w:t>
      </w:r>
    </w:p>
    <w:p>
      <w:r>
        <w:drawing>
          <wp:inline distT="0" distB="0" distL="114300" distR="114300">
            <wp:extent cx="5267325" cy="3491865"/>
            <wp:effectExtent l="0" t="0" r="5715" b="1333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2.基于模型的反射智能体 引入模型，即内部知识，从模型产生规则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跟踪每个由感知产生的内部状态，依赖感知历史</w:t>
      </w:r>
    </w:p>
    <w:p>
      <w:r>
        <w:drawing>
          <wp:inline distT="0" distB="0" distL="114300" distR="114300">
            <wp:extent cx="5266055" cy="3561715"/>
            <wp:effectExtent l="0" t="0" r="6985" b="444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3.基于目标的智能体 除当前环境外，也需要目标信息来进行决策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每一个动作都是为了缩小与目标状态的距离</w:t>
      </w:r>
    </w:p>
    <w:p>
      <w:r>
        <w:drawing>
          <wp:inline distT="0" distB="0" distL="114300" distR="114300">
            <wp:extent cx="5273040" cy="4316730"/>
            <wp:effectExtent l="0" t="0" r="0" b="1143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4.基于效用的智能体 引入效用函数，给每个状态一个效用值，即对于成功的测量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对比基于目标：基于目标只有目标这一个状态，只提供一个粗略的评估，而效用函数可以给出确切值，从而找到最佳路径</w:t>
      </w:r>
    </w:p>
    <w:p>
      <w:r>
        <w:drawing>
          <wp:inline distT="0" distB="0" distL="114300" distR="114300">
            <wp:extent cx="5121910" cy="3790950"/>
            <wp:effectExtent l="0" t="0" r="13970" b="381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5.学习智能体 可以从过去经验中学习，具有学习能力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包括4个概念组件：学习元件、评判元件、性能元件、问题产生器</w:t>
      </w:r>
    </w:p>
    <w:p>
      <w:r>
        <w:drawing>
          <wp:inline distT="0" distB="0" distL="114300" distR="114300">
            <wp:extent cx="5268595" cy="3794125"/>
            <wp:effectExtent l="0" t="0" r="4445" b="63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 推理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可靠性是有效性的充分条件，有效性是可靠性的必要条件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有效指形式有效，可靠是形式有效且前提为真，最后能得出结论为真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命题、谓词逻辑见前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推理方向：正向、逆向、混合（先正后逆、先逆后正）、双向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冲突消解：多条知识和规则适用时，先运用哪一条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r>
        <w:drawing>
          <wp:inline distT="0" distB="0" distL="114300" distR="114300">
            <wp:extent cx="5264150" cy="2681605"/>
            <wp:effectExtent l="0" t="0" r="8890" b="63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演绎推理 知识隐藏在大前提中，演绎推理将其揭示，不产生新知识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归纳推理 归纳推理可以得出必然结果（完全归纳推理，如男生女生都做了核酸，所有学生都做了核酸） 可以产生新知识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默认推理 A条件下不能否定B则认为B正确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归结推理（反证）</w:t>
      </w:r>
    </w:p>
    <w:p>
      <w:r>
        <w:drawing>
          <wp:inline distT="0" distB="0" distL="114300" distR="114300">
            <wp:extent cx="5271135" cy="2201545"/>
            <wp:effectExtent l="0" t="0" r="1905" b="825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斯科伦范式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前束范式，不含存在量词，合取范式（简单析取式的合取）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消去存在量词：斯科伦函数，存在量词y在全称量词x的辖域内，则y可以被表示为f(x)，当y不在全称量词辖域内时，f(x)为常数，即可把y替换为常数a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r>
        <w:drawing>
          <wp:inline distT="0" distB="0" distL="114300" distR="114300">
            <wp:extent cx="5268595" cy="2456815"/>
            <wp:effectExtent l="0" t="0" r="4445" b="1206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例：见PPT P104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子句与子句集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将谓词公式化为斯科伦范式，去掉全称量词，剩下的部分为合取范式，合取范式中的任意简单析取式均为原谓词公式的一个子句，所有子句构成子句集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任意子句在某一取值时为假（全称量词） 等价于 子句集为假 等价于 原谓词公式为假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因此将谓词公式化为子句集可以判断谓词公式真假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470150"/>
            <wp:effectExtent l="0" t="0" r="4445" b="1397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例：P113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117850"/>
            <wp:effectExtent l="0" t="0" r="4445" b="635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2745"/>
            <wp:effectExtent l="0" t="0" r="0" b="825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鲁滨逊归结（消解原理）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子句取析取，并加入原子句集，得到的新子句集与原子句集等价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所以判断子句的析取是否为假可以判断原子句集是否为假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将子句不断析取，得到空子句，则可判断原子句集为假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子句析取成归结式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对于含变量的子句，可以取特值再归结</w:t>
      </w:r>
    </w:p>
    <w:p>
      <w:r>
        <w:drawing>
          <wp:inline distT="0" distB="0" distL="114300" distR="114300">
            <wp:extent cx="5269230" cy="2233295"/>
            <wp:effectExtent l="0" t="0" r="3810" b="698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例详见P128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归结反演</w:t>
      </w:r>
    </w:p>
    <w:p>
      <w:r>
        <w:drawing>
          <wp:inline distT="0" distB="0" distL="114300" distR="114300">
            <wp:extent cx="5266055" cy="2679700"/>
            <wp:effectExtent l="0" t="0" r="6985" b="254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14980"/>
            <wp:effectExtent l="0" t="0" r="14605" b="254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38730"/>
            <wp:effectExtent l="0" t="0" r="13970" b="635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第七章 知识图谱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本体：概念和概念之间的关系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知识的几个要素：实体、关系、属性</w:t>
      </w:r>
    </w:p>
    <w:p>
      <w:r>
        <w:drawing>
          <wp:inline distT="0" distB="0" distL="114300" distR="114300">
            <wp:extent cx="5266690" cy="525780"/>
            <wp:effectExtent l="0" t="0" r="6350" b="762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实体：现实世界中具有可区别性的独立存在的具体事物，比如一个人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类或概念：相同概念的客观事物的集合，概念化抽象表示形式，如一个国家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关系：实体或概念之间的联系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属性：固有特性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公理：领域内总为真的陈述</w:t>
      </w:r>
    </w:p>
    <w:p>
      <w:r>
        <w:drawing>
          <wp:inline distT="0" distB="0" distL="114300" distR="114300">
            <wp:extent cx="5269230" cy="1358265"/>
            <wp:effectExtent l="0" t="0" r="3810" b="1333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知识图谱也可以用RDF来表示，RDF由很多三元组组成（类似第一章 事实的表示）</w:t>
      </w:r>
    </w:p>
    <w:p>
      <w:r>
        <w:drawing>
          <wp:inline distT="0" distB="0" distL="114300" distR="114300">
            <wp:extent cx="5272405" cy="2437130"/>
            <wp:effectExtent l="0" t="0" r="635" b="127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55190"/>
            <wp:effectExtent l="0" t="0" r="1905" b="889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26310"/>
            <wp:effectExtent l="0" t="0" r="635" b="1397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93950"/>
            <wp:effectExtent l="0" t="0" r="6350" b="1397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91080"/>
            <wp:effectExtent l="0" t="0" r="5080" b="1016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29560"/>
            <wp:effectExtent l="0" t="0" r="2540" b="508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38780"/>
            <wp:effectExtent l="0" t="0" r="635" b="254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54655"/>
            <wp:effectExtent l="0" t="0" r="3810" b="1905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74975"/>
            <wp:effectExtent l="0" t="0" r="1905" b="12065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应用：P48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1"/>
          <w:szCs w:val="21"/>
        </w:rPr>
        <w:t>&lt;1. 信息抽取：实体抽取、关系抽取、属性抽取</w:t>
      </w:r>
      <w:r>
        <w:rPr>
          <w:rFonts w:ascii="宋体" w:hAnsi="宋体" w:eastAsia="宋体" w:cs="宋体"/>
          <w:sz w:val="21"/>
          <w:szCs w:val="21"/>
        </w:rPr>
        <w:br w:type="textWrapping"/>
      </w:r>
      <w:r>
        <w:rPr>
          <w:rFonts w:ascii="宋体" w:hAnsi="宋体" w:eastAsia="宋体" w:cs="宋体"/>
          <w:sz w:val="21"/>
          <w:szCs w:val="21"/>
        </w:rPr>
        <w:t>&lt;2. 知识表示：传统方法（RDF的三元组）、深度学习代表的学习技术</w:t>
      </w:r>
      <w:bookmarkStart w:id="0" w:name="_GoBack"/>
      <w:bookmarkEnd w:id="0"/>
      <w:r>
        <w:rPr>
          <w:rFonts w:ascii="宋体" w:hAnsi="宋体" w:eastAsia="宋体" w:cs="宋体"/>
          <w:sz w:val="21"/>
          <w:szCs w:val="21"/>
        </w:rPr>
        <w:br w:type="textWrapping"/>
      </w:r>
      <w:r>
        <w:rPr>
          <w:rFonts w:ascii="宋体" w:hAnsi="宋体" w:eastAsia="宋体" w:cs="宋体"/>
          <w:sz w:val="21"/>
          <w:szCs w:val="21"/>
        </w:rPr>
        <w:t>&lt;3. 知识融合：实体链接、知识合并</w:t>
      </w:r>
      <w:r>
        <w:rPr>
          <w:rFonts w:ascii="宋体" w:hAnsi="宋体" w:eastAsia="宋体" w:cs="宋体"/>
          <w:sz w:val="21"/>
          <w:szCs w:val="21"/>
        </w:rPr>
        <w:br w:type="textWrapping"/>
      </w:r>
      <w:r>
        <w:rPr>
          <w:rFonts w:ascii="宋体" w:hAnsi="宋体" w:eastAsia="宋体" w:cs="宋体"/>
          <w:sz w:val="21"/>
          <w:szCs w:val="21"/>
        </w:rPr>
        <w:t>&lt;4. 知识加工：本体构建、知识推理、质量评估</w:t>
      </w:r>
      <w:r>
        <w:rPr>
          <w:rFonts w:ascii="宋体" w:hAnsi="宋体" w:eastAsia="宋体" w:cs="宋体"/>
          <w:sz w:val="21"/>
          <w:szCs w:val="21"/>
        </w:rPr>
        <w:br w:type="textWrapping"/>
      </w:r>
      <w:r>
        <w:rPr>
          <w:rFonts w:ascii="宋体" w:hAnsi="宋体" w:eastAsia="宋体" w:cs="宋体"/>
          <w:sz w:val="21"/>
          <w:szCs w:val="21"/>
        </w:rPr>
        <w:t>&lt;5. 知识更新：全面更新、增量更新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JkMDc3YzQyZTIzZGRjMTVlYTIyOWM4NzlhMWIyMjQifQ=="/>
  </w:docVars>
  <w:rsids>
    <w:rsidRoot w:val="00000000"/>
    <w:rsid w:val="018C080A"/>
    <w:rsid w:val="059B6128"/>
    <w:rsid w:val="099845CE"/>
    <w:rsid w:val="0AA03935"/>
    <w:rsid w:val="0CDB03AA"/>
    <w:rsid w:val="130C3EE3"/>
    <w:rsid w:val="1A374B51"/>
    <w:rsid w:val="216064A2"/>
    <w:rsid w:val="246268B4"/>
    <w:rsid w:val="24C525F3"/>
    <w:rsid w:val="38983991"/>
    <w:rsid w:val="47FE2DE0"/>
    <w:rsid w:val="4E7E1755"/>
    <w:rsid w:val="5A2F5617"/>
    <w:rsid w:val="62B21B37"/>
    <w:rsid w:val="653843F8"/>
    <w:rsid w:val="698B0756"/>
    <w:rsid w:val="79717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3216</Words>
  <Characters>3380</Characters>
  <Lines>0</Lines>
  <Paragraphs>0</Paragraphs>
  <TotalTime>101</TotalTime>
  <ScaleCrop>false</ScaleCrop>
  <LinksUpToDate>false</LinksUpToDate>
  <CharactersWithSpaces>3457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2022-05-07T08:47:00Z</dcterms:created>
  <dc:creator>lsy</dc:creator>
  <cp:lastModifiedBy>lsy</cp:lastModifiedBy>
  <dcterms:modified xsi:type="dcterms:W3CDTF">2022-05-18T03:10:11Z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2E4DBB2B957B4661BC48FE0DD997C12D</vt:lpwstr>
  </property>
</Properties>
</file>